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81" w:rsidRPr="00AC2D17" w:rsidRDefault="00BD7181" w:rsidP="00BD7181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C2D17">
        <w:rPr>
          <w:rFonts w:ascii="Times New Roman" w:hAnsi="Times New Roman" w:cs="Times New Roman"/>
          <w:b/>
          <w:sz w:val="24"/>
          <w:szCs w:val="24"/>
        </w:rPr>
        <w:t>Роспотребнадзор</w:t>
      </w:r>
      <w:proofErr w:type="spellEnd"/>
      <w:r w:rsidRPr="00AC2D17">
        <w:rPr>
          <w:rFonts w:ascii="Times New Roman" w:hAnsi="Times New Roman" w:cs="Times New Roman"/>
          <w:b/>
          <w:sz w:val="24"/>
          <w:szCs w:val="24"/>
        </w:rPr>
        <w:t xml:space="preserve"> контролирует реализацию табачной</w:t>
      </w:r>
      <w:r w:rsidR="00A13B4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13B4A" w:rsidRPr="00AC2D17">
        <w:rPr>
          <w:rFonts w:ascii="Times New Roman" w:hAnsi="Times New Roman" w:cs="Times New Roman"/>
          <w:color w:val="FF0000"/>
          <w:sz w:val="24"/>
          <w:szCs w:val="24"/>
        </w:rPr>
        <w:t>никотинсодержащей</w:t>
      </w:r>
      <w:proofErr w:type="spellEnd"/>
      <w:r w:rsidRPr="00AC2D17">
        <w:rPr>
          <w:rFonts w:ascii="Times New Roman" w:hAnsi="Times New Roman" w:cs="Times New Roman"/>
          <w:b/>
          <w:sz w:val="24"/>
          <w:szCs w:val="24"/>
        </w:rPr>
        <w:t xml:space="preserve"> продукции и антитабачного законодательства</w:t>
      </w:r>
      <w:r w:rsidR="00A450EB" w:rsidRPr="00AC2D17">
        <w:rPr>
          <w:rFonts w:ascii="Times New Roman" w:hAnsi="Times New Roman" w:cs="Times New Roman"/>
          <w:b/>
          <w:sz w:val="24"/>
          <w:szCs w:val="24"/>
        </w:rPr>
        <w:t>.</w:t>
      </w:r>
      <w:r w:rsidRPr="00AC2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181" w:rsidRPr="00AC2D17" w:rsidRDefault="00BD7181" w:rsidP="00BD7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C2D17">
        <w:rPr>
          <w:rFonts w:ascii="Times New Roman" w:hAnsi="Times New Roman" w:cs="Times New Roman"/>
          <w:sz w:val="24"/>
          <w:szCs w:val="24"/>
        </w:rPr>
        <w:t>Оборот табачных изделий в России регулируется законодательством –</w:t>
      </w:r>
      <w:r w:rsidR="00746299">
        <w:rPr>
          <w:rFonts w:ascii="Times New Roman" w:hAnsi="Times New Roman" w:cs="Times New Roman"/>
          <w:sz w:val="24"/>
          <w:szCs w:val="24"/>
        </w:rPr>
        <w:t xml:space="preserve"> </w:t>
      </w:r>
      <w:r w:rsidRPr="00AC2D17">
        <w:rPr>
          <w:rFonts w:ascii="Times New Roman" w:hAnsi="Times New Roman" w:cs="Times New Roman"/>
          <w:sz w:val="24"/>
          <w:szCs w:val="24"/>
        </w:rPr>
        <w:t>Федеральным законом от 23.02.2013</w:t>
      </w:r>
      <w:r w:rsidRPr="00AC2D17">
        <w:rPr>
          <w:rStyle w:val="a7"/>
          <w:rFonts w:ascii="Times New Roman" w:hAnsi="Times New Roman" w:cs="Times New Roman"/>
          <w:color w:val="4F4F4F"/>
          <w:sz w:val="24"/>
          <w:szCs w:val="24"/>
        </w:rPr>
        <w:t> </w:t>
      </w:r>
      <w:hyperlink r:id="rId5" w:history="1">
        <w:r w:rsidRPr="00AC2D17">
          <w:rPr>
            <w:rFonts w:ascii="Times New Roman" w:hAnsi="Times New Roman" w:cs="Times New Roman"/>
            <w:sz w:val="24"/>
            <w:szCs w:val="24"/>
          </w:rPr>
          <w:t>№ 15-ФЗ</w:t>
        </w:r>
      </w:hyperlink>
      <w:r w:rsidRPr="00AC2D17">
        <w:rPr>
          <w:rStyle w:val="a7"/>
          <w:rFonts w:ascii="Times New Roman" w:hAnsi="Times New Roman" w:cs="Times New Roman"/>
          <w:color w:val="4F4F4F"/>
          <w:sz w:val="24"/>
          <w:szCs w:val="24"/>
        </w:rPr>
        <w:t> </w:t>
      </w:r>
      <w:r w:rsidRPr="00AC2D17">
        <w:rPr>
          <w:rFonts w:ascii="Times New Roman" w:hAnsi="Times New Roman" w:cs="Times New Roman"/>
          <w:sz w:val="24"/>
          <w:szCs w:val="24"/>
        </w:rPr>
        <w:t xml:space="preserve">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C2D17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AC2D17">
        <w:rPr>
          <w:rFonts w:ascii="Times New Roman" w:hAnsi="Times New Roman" w:cs="Times New Roman"/>
          <w:sz w:val="24"/>
          <w:szCs w:val="24"/>
        </w:rPr>
        <w:t xml:space="preserve"> продукции»</w:t>
      </w:r>
      <w:r w:rsidRPr="00AC2D17">
        <w:rPr>
          <w:rStyle w:val="a7"/>
          <w:rFonts w:ascii="Times New Roman" w:hAnsi="Times New Roman" w:cs="Times New Roman"/>
          <w:color w:val="4F4F4F"/>
          <w:sz w:val="24"/>
          <w:szCs w:val="24"/>
        </w:rPr>
        <w:t>, </w:t>
      </w:r>
      <w:r w:rsidRPr="00AC2D17">
        <w:rPr>
          <w:rFonts w:ascii="Times New Roman" w:hAnsi="Times New Roman" w:cs="Times New Roman"/>
          <w:sz w:val="24"/>
          <w:szCs w:val="24"/>
        </w:rPr>
        <w:t>в том числе и порядок их продажи.</w:t>
      </w:r>
    </w:p>
    <w:p w:rsidR="00BD7181" w:rsidRPr="00AC2D17" w:rsidRDefault="00BD7181" w:rsidP="00BD71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0263A" w:rsidRPr="00AC2D17" w:rsidRDefault="0090263A" w:rsidP="009026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Отделом </w:t>
      </w:r>
      <w:r w:rsidR="0045784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во втором полугодии 2023 года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проведены контрольно – надзорные мероприятия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в отношении юридических лиц и индивидуальных предпринимателей, осуществляющих деятельность по розничной продаже табачной и </w:t>
      </w:r>
      <w:proofErr w:type="spellStart"/>
      <w:r w:rsidRPr="00AC2D17">
        <w:rPr>
          <w:rFonts w:ascii="Times New Roman" w:hAnsi="Times New Roman" w:cs="Times New Roman"/>
          <w:color w:val="FF0000"/>
          <w:sz w:val="24"/>
          <w:szCs w:val="24"/>
        </w:rPr>
        <w:t>никотинсодержащей</w:t>
      </w:r>
      <w:proofErr w:type="spellEnd"/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продукции.</w:t>
      </w:r>
    </w:p>
    <w:p w:rsidR="006D1439" w:rsidRPr="00AC2D17" w:rsidRDefault="006D1439" w:rsidP="0090263A">
      <w:pPr>
        <w:jc w:val="both"/>
        <w:rPr>
          <w:rFonts w:ascii="Times New Roman" w:hAnsi="Times New Roman" w:cs="Times New Roman"/>
          <w:sz w:val="24"/>
          <w:szCs w:val="24"/>
        </w:rPr>
      </w:pP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При проведении КНМ производился </w:t>
      </w:r>
      <w:r w:rsidR="00BB57C5">
        <w:rPr>
          <w:rFonts w:ascii="Times New Roman" w:hAnsi="Times New Roman" w:cs="Times New Roman"/>
          <w:sz w:val="24"/>
          <w:szCs w:val="24"/>
        </w:rPr>
        <w:t>о</w:t>
      </w:r>
      <w:r w:rsidRPr="00AC2D17">
        <w:rPr>
          <w:rFonts w:ascii="Times New Roman" w:hAnsi="Times New Roman" w:cs="Times New Roman"/>
          <w:sz w:val="24"/>
          <w:szCs w:val="24"/>
        </w:rPr>
        <w:t>тбор проб (образцов) табачной продукции для проведения экспертизы на соответствие действующему законодательству, а также пров</w:t>
      </w:r>
      <w:r w:rsidRPr="00AC2D17">
        <w:rPr>
          <w:rFonts w:ascii="Times New Roman" w:hAnsi="Times New Roman" w:cs="Times New Roman"/>
          <w:sz w:val="24"/>
          <w:szCs w:val="24"/>
        </w:rPr>
        <w:t>одились</w:t>
      </w:r>
      <w:r w:rsidRPr="00AC2D17">
        <w:rPr>
          <w:rFonts w:ascii="Times New Roman" w:hAnsi="Times New Roman" w:cs="Times New Roman"/>
          <w:sz w:val="24"/>
          <w:szCs w:val="24"/>
        </w:rPr>
        <w:t xml:space="preserve"> замеры расстояния на соответствие нормативам </w:t>
      </w:r>
      <w:hyperlink r:id="rId6" w:history="1">
        <w:r w:rsidRPr="00AC2D17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п. 2 ч. 7 ст. 19</w:t>
        </w:r>
      </w:hyperlink>
      <w:r w:rsidRPr="00AC2D17">
        <w:rPr>
          <w:rFonts w:ascii="Times New Roman" w:hAnsi="Times New Roman" w:cs="Times New Roman"/>
          <w:sz w:val="24"/>
          <w:szCs w:val="24"/>
        </w:rPr>
        <w:t xml:space="preserve"> Закона N 15-ФЗ до ближайшего образовательного учреждения</w:t>
      </w:r>
      <w:r w:rsidRPr="00AC2D17">
        <w:rPr>
          <w:rFonts w:ascii="Times New Roman" w:hAnsi="Times New Roman" w:cs="Times New Roman"/>
          <w:sz w:val="24"/>
          <w:szCs w:val="24"/>
        </w:rPr>
        <w:t>.</w:t>
      </w:r>
    </w:p>
    <w:p w:rsidR="00DC5641" w:rsidRPr="00AC2D17" w:rsidRDefault="00E71F61" w:rsidP="009026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D17">
        <w:rPr>
          <w:rFonts w:ascii="Times New Roman" w:hAnsi="Times New Roman" w:cs="Times New Roman"/>
          <w:sz w:val="24"/>
          <w:szCs w:val="24"/>
        </w:rPr>
        <w:t>По итогам проверок отобрано 23 пробы</w:t>
      </w:r>
      <w:r w:rsidRPr="00AC2D17">
        <w:rPr>
          <w:rFonts w:ascii="Times New Roman" w:hAnsi="Times New Roman" w:cs="Times New Roman"/>
          <w:sz w:val="24"/>
          <w:szCs w:val="24"/>
        </w:rPr>
        <w:t xml:space="preserve"> образцов табачной продукции, о</w:t>
      </w:r>
      <w:r w:rsidR="00DC5641" w:rsidRPr="00AC2D17">
        <w:rPr>
          <w:rFonts w:ascii="Times New Roman" w:hAnsi="Times New Roman" w:cs="Times New Roman"/>
          <w:sz w:val="24"/>
          <w:szCs w:val="24"/>
        </w:rPr>
        <w:t>тклонений в отобранной табачной продукции не установлено</w:t>
      </w:r>
      <w:r w:rsidR="008765B3" w:rsidRPr="00AC2D17">
        <w:rPr>
          <w:rFonts w:ascii="Times New Roman" w:hAnsi="Times New Roman" w:cs="Times New Roman"/>
          <w:sz w:val="24"/>
          <w:szCs w:val="24"/>
        </w:rPr>
        <w:t xml:space="preserve">, нормативы субъектами соблюдаются. </w:t>
      </w:r>
    </w:p>
    <w:p w:rsidR="000449A9" w:rsidRPr="00AC2D17" w:rsidRDefault="0090263A" w:rsidP="009026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Всего 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Отделом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проведено </w:t>
      </w:r>
      <w:r w:rsidR="0074629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внеплановых выездных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проверок</w:t>
      </w:r>
      <w:r w:rsidR="006D1439" w:rsidRPr="00AC2D17">
        <w:rPr>
          <w:rFonts w:ascii="Times New Roman" w:hAnsi="Times New Roman" w:cs="Times New Roman"/>
          <w:color w:val="FF0000"/>
          <w:sz w:val="24"/>
          <w:szCs w:val="24"/>
        </w:rPr>
        <w:t>, по итог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6D1439" w:rsidRPr="00AC2D17">
        <w:rPr>
          <w:rFonts w:ascii="Times New Roman" w:hAnsi="Times New Roman" w:cs="Times New Roman"/>
          <w:color w:val="FF0000"/>
          <w:sz w:val="24"/>
          <w:szCs w:val="24"/>
        </w:rPr>
        <w:t>м к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>оторых составлено 13 административных протоколов, по ч. 1 ст. 14.8,  ч. 1 ст. 14.53, ч. 2 и ч. 4 ст. 15.12 КоАП РФ</w:t>
      </w:r>
      <w:r w:rsidR="000449A9" w:rsidRPr="00AC2D1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71F61" w:rsidRPr="00AC2D17" w:rsidRDefault="000449A9" w:rsidP="009026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C2D1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>зъято из оборота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не отвечающим </w:t>
      </w:r>
      <w:r w:rsidR="00A450EB" w:rsidRPr="00AC2D17">
        <w:rPr>
          <w:rFonts w:ascii="Times New Roman" w:hAnsi="Times New Roman" w:cs="Times New Roman"/>
          <w:color w:val="FF0000"/>
          <w:sz w:val="24"/>
          <w:szCs w:val="24"/>
        </w:rPr>
        <w:t>обязательной</w:t>
      </w:r>
      <w:r w:rsidR="00A450EB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требованиям </w:t>
      </w:r>
      <w:r w:rsidR="00BB57C5">
        <w:rPr>
          <w:rFonts w:ascii="Times New Roman" w:hAnsi="Times New Roman" w:cs="Times New Roman"/>
          <w:color w:val="FF0000"/>
          <w:sz w:val="24"/>
          <w:szCs w:val="24"/>
        </w:rPr>
        <w:t xml:space="preserve">цифровой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маркировки 19 пачек </w:t>
      </w:r>
      <w:proofErr w:type="spellStart"/>
      <w:r w:rsidRPr="00AC2D17">
        <w:rPr>
          <w:rFonts w:ascii="Times New Roman" w:hAnsi="Times New Roman" w:cs="Times New Roman"/>
          <w:color w:val="FF0000"/>
          <w:sz w:val="24"/>
          <w:szCs w:val="24"/>
        </w:rPr>
        <w:t>никотинсодержащей</w:t>
      </w:r>
      <w:proofErr w:type="spellEnd"/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и 59 пачек табачной продукции.</w:t>
      </w:r>
      <w:proofErr w:type="gramEnd"/>
    </w:p>
    <w:p w:rsidR="000449A9" w:rsidRPr="00AC2D17" w:rsidRDefault="00457841" w:rsidP="009026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D17">
        <w:rPr>
          <w:rFonts w:ascii="Times New Roman" w:hAnsi="Times New Roman" w:cs="Times New Roman"/>
          <w:color w:val="FF0000"/>
          <w:sz w:val="24"/>
          <w:szCs w:val="24"/>
        </w:rPr>
        <w:t>Отделом н</w:t>
      </w:r>
      <w:r w:rsidR="000449A9" w:rsidRPr="00AC2D17">
        <w:rPr>
          <w:rFonts w:ascii="Times New Roman" w:hAnsi="Times New Roman" w:cs="Times New Roman"/>
          <w:color w:val="FF0000"/>
          <w:sz w:val="24"/>
          <w:szCs w:val="24"/>
        </w:rPr>
        <w:t>аправлено 6 дел об административных правонарушениях по ч. 2 и ч. 4 ст. 15.12 КоАП РФ, по подведомственности в органы судебной власти для принятия решения по изъятой продукции</w:t>
      </w:r>
      <w:r w:rsidR="00AC2D17">
        <w:rPr>
          <w:rFonts w:ascii="Times New Roman" w:hAnsi="Times New Roman" w:cs="Times New Roman"/>
          <w:color w:val="FF0000"/>
          <w:sz w:val="24"/>
          <w:szCs w:val="24"/>
        </w:rPr>
        <w:t>, материалы находятся на рассмотрении.</w:t>
      </w:r>
    </w:p>
    <w:p w:rsidR="00BD7181" w:rsidRPr="00AC2D17" w:rsidRDefault="00A450EB" w:rsidP="0090263A">
      <w:pPr>
        <w:jc w:val="both"/>
        <w:rPr>
          <w:rFonts w:ascii="Times New Roman" w:hAnsi="Times New Roman" w:cs="Times New Roman"/>
          <w:sz w:val="24"/>
          <w:szCs w:val="24"/>
        </w:rPr>
      </w:pP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По итогам проверок </w:t>
      </w:r>
      <w:r w:rsidR="00457841" w:rsidRPr="00AC2D17">
        <w:rPr>
          <w:rFonts w:ascii="Times New Roman" w:hAnsi="Times New Roman" w:cs="Times New Roman"/>
          <w:color w:val="FF0000"/>
          <w:sz w:val="24"/>
          <w:szCs w:val="24"/>
        </w:rPr>
        <w:t>Отделом в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ыдано 7 </w:t>
      </w:r>
      <w:r w:rsidR="00AC2D1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>редписаний</w:t>
      </w:r>
      <w:r w:rsidR="0045784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7841" w:rsidRPr="00AC2D17">
        <w:rPr>
          <w:rFonts w:ascii="Times New Roman" w:hAnsi="Times New Roman" w:cs="Times New Roman"/>
          <w:sz w:val="24"/>
          <w:szCs w:val="24"/>
        </w:rPr>
        <w:t>с</w:t>
      </w:r>
      <w:r w:rsidR="00457841" w:rsidRPr="00AC2D17">
        <w:rPr>
          <w:rFonts w:ascii="Times New Roman" w:hAnsi="Times New Roman" w:cs="Times New Roman"/>
          <w:sz w:val="24"/>
          <w:szCs w:val="24"/>
        </w:rPr>
        <w:t xml:space="preserve"> целью устранения выявленных нарушений</w:t>
      </w:r>
      <w:r w:rsidR="00AC2D17">
        <w:rPr>
          <w:rFonts w:ascii="Times New Roman" w:hAnsi="Times New Roman" w:cs="Times New Roman"/>
          <w:sz w:val="24"/>
          <w:szCs w:val="24"/>
        </w:rPr>
        <w:t xml:space="preserve">, а также 7 </w:t>
      </w:r>
      <w:r w:rsidR="00AC2D17" w:rsidRPr="00AC2D17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AC2D17" w:rsidRPr="00AC2D17">
        <w:rPr>
          <w:rFonts w:ascii="Times New Roman" w:hAnsi="Times New Roman"/>
          <w:sz w:val="24"/>
          <w:szCs w:val="24"/>
        </w:rPr>
        <w:t>о недопущении нарушений обязательных требований</w:t>
      </w:r>
      <w:r w:rsidR="00AC2D17">
        <w:rPr>
          <w:rFonts w:ascii="Times New Roman" w:hAnsi="Times New Roman"/>
          <w:sz w:val="24"/>
          <w:szCs w:val="24"/>
        </w:rPr>
        <w:t>.</w:t>
      </w:r>
    </w:p>
    <w:p w:rsidR="0090263A" w:rsidRDefault="00A450EB" w:rsidP="0090263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D17">
        <w:rPr>
          <w:rFonts w:ascii="Times New Roman" w:hAnsi="Times New Roman" w:cs="Times New Roman"/>
          <w:sz w:val="24"/>
          <w:szCs w:val="24"/>
        </w:rPr>
        <w:t>В</w:t>
      </w:r>
      <w:r w:rsidR="00BD7181" w:rsidRPr="00AC2D17">
        <w:rPr>
          <w:rFonts w:ascii="Times New Roman" w:hAnsi="Times New Roman" w:cs="Times New Roman"/>
          <w:sz w:val="24"/>
          <w:szCs w:val="24"/>
        </w:rPr>
        <w:t>иновны</w:t>
      </w:r>
      <w:r w:rsidRPr="00AC2D17">
        <w:rPr>
          <w:rFonts w:ascii="Times New Roman" w:hAnsi="Times New Roman" w:cs="Times New Roman"/>
          <w:sz w:val="24"/>
          <w:szCs w:val="24"/>
        </w:rPr>
        <w:t>е</w:t>
      </w:r>
      <w:r w:rsidR="00BD7181" w:rsidRPr="00AC2D17">
        <w:rPr>
          <w:rFonts w:ascii="Times New Roman" w:hAnsi="Times New Roman" w:cs="Times New Roman"/>
          <w:sz w:val="24"/>
          <w:szCs w:val="24"/>
        </w:rPr>
        <w:t xml:space="preserve"> лиц</w:t>
      </w:r>
      <w:r w:rsidRPr="00AC2D17">
        <w:rPr>
          <w:rFonts w:ascii="Times New Roman" w:hAnsi="Times New Roman" w:cs="Times New Roman"/>
          <w:sz w:val="24"/>
          <w:szCs w:val="24"/>
        </w:rPr>
        <w:t xml:space="preserve">а привлечены Отделом </w:t>
      </w:r>
      <w:r w:rsidRPr="00AC2D17">
        <w:rPr>
          <w:rFonts w:ascii="Times New Roman" w:hAnsi="Times New Roman" w:cs="Times New Roman"/>
          <w:sz w:val="24"/>
          <w:szCs w:val="24"/>
          <w:lang w:eastAsia="ru-RU"/>
        </w:rPr>
        <w:t>к административной ответственности в виде административного штрафа</w:t>
      </w:r>
      <w:r w:rsidR="0045784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на </w:t>
      </w:r>
      <w:r w:rsidR="00AC2D17">
        <w:rPr>
          <w:rFonts w:ascii="Times New Roman" w:hAnsi="Times New Roman" w:cs="Times New Roman"/>
          <w:color w:val="FF0000"/>
          <w:sz w:val="24"/>
          <w:szCs w:val="24"/>
        </w:rPr>
        <w:t xml:space="preserve">общую </w:t>
      </w:r>
      <w:r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сумму </w:t>
      </w:r>
      <w:r w:rsidR="00AC2D17" w:rsidRPr="00AC2D17">
        <w:rPr>
          <w:rFonts w:ascii="Times New Roman" w:hAnsi="Times New Roman" w:cs="Times New Roman"/>
          <w:color w:val="FF0000"/>
          <w:sz w:val="24"/>
          <w:szCs w:val="24"/>
        </w:rPr>
        <w:t>27000 рублей</w:t>
      </w:r>
      <w:r w:rsidR="00AC2D1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71F61" w:rsidRPr="00AC2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6FFC" w:rsidRDefault="002F6FFC" w:rsidP="00143F95">
      <w:pPr>
        <w:pStyle w:val="a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>В соответствии с постановлением Правительства Российской Федерации от 28.02.2019 </w:t>
      </w:r>
      <w:hyperlink r:id="rId7" w:history="1">
        <w:r w:rsidRPr="00143F95">
          <w:rPr>
            <w:rStyle w:val="a7"/>
            <w:rFonts w:ascii="Times New Roman" w:hAnsi="Times New Roman" w:cs="Times New Roman"/>
            <w:b w:val="0"/>
            <w:sz w:val="24"/>
            <w:szCs w:val="24"/>
          </w:rPr>
          <w:t>№ 224</w:t>
        </w:r>
      </w:hyperlink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> «</w:t>
      </w:r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Pr="00143F95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маркировки табачной, </w:t>
      </w:r>
      <w:proofErr w:type="spellStart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безникотиновой</w:t>
      </w:r>
      <w:proofErr w:type="spellEnd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</w:r>
      <w:proofErr w:type="spellStart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безникотиновой</w:t>
      </w:r>
      <w:proofErr w:type="spellEnd"/>
      <w:r w:rsidRPr="0014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</w:t>
      </w:r>
      <w:r w:rsidRPr="00217CEC">
        <w:rPr>
          <w:rStyle w:val="a7"/>
          <w:rFonts w:ascii="Times New Roman" w:hAnsi="Times New Roman" w:cs="Times New Roman"/>
          <w:b w:val="0"/>
          <w:sz w:val="24"/>
          <w:szCs w:val="24"/>
        </w:rPr>
        <w:t>»</w:t>
      </w:r>
      <w:r w:rsidRPr="00002161">
        <w:rPr>
          <w:rStyle w:val="a7"/>
          <w:rFonts w:ascii="Times New Roman" w:hAnsi="Times New Roman" w:cs="Times New Roman"/>
          <w:b w:val="0"/>
          <w:sz w:val="24"/>
          <w:szCs w:val="24"/>
        </w:rPr>
        <w:t>,</w:t>
      </w:r>
      <w:r w:rsidRPr="00143F95">
        <w:rPr>
          <w:rStyle w:val="a7"/>
          <w:rFonts w:ascii="Times New Roman" w:hAnsi="Times New Roman" w:cs="Times New Roman"/>
          <w:sz w:val="24"/>
          <w:szCs w:val="24"/>
        </w:rPr>
        <w:t> </w:t>
      </w:r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143F95">
        <w:rPr>
          <w:rStyle w:val="a7"/>
          <w:rFonts w:ascii="Times New Roman" w:hAnsi="Times New Roman" w:cs="Times New Roman"/>
          <w:b w:val="0"/>
          <w:sz w:val="24"/>
          <w:szCs w:val="24"/>
        </w:rPr>
        <w:t>01</w:t>
      </w:r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2978"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>декабря</w:t>
      </w:r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143F95">
        <w:rPr>
          <w:rStyle w:val="a7"/>
          <w:rFonts w:ascii="Times New Roman" w:hAnsi="Times New Roman" w:cs="Times New Roman"/>
          <w:b w:val="0"/>
          <w:sz w:val="24"/>
          <w:szCs w:val="24"/>
        </w:rPr>
        <w:t>3</w:t>
      </w:r>
      <w:r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года не допускается оборот немаркированной средствами идентификации </w:t>
      </w:r>
      <w:bookmarkStart w:id="0" w:name="_GoBack"/>
      <w:bookmarkEnd w:id="0"/>
      <w:proofErr w:type="spellStart"/>
      <w:r w:rsidR="00E82978"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>никотинсодержащей</w:t>
      </w:r>
      <w:proofErr w:type="spellEnd"/>
      <w:r w:rsidR="00E82978" w:rsidRPr="00143F9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продукции</w:t>
      </w:r>
      <w:r w:rsidR="00143F95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BB57C5" w:rsidRDefault="00BB57C5" w:rsidP="00143F95">
      <w:pPr>
        <w:pStyle w:val="a8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B57C5" w:rsidRPr="00BB57C5" w:rsidRDefault="00BB57C5" w:rsidP="00BB57C5">
      <w:pPr>
        <w:tabs>
          <w:tab w:val="left" w:pos="25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57C5">
        <w:rPr>
          <w:rFonts w:ascii="Times New Roman" w:hAnsi="Times New Roman" w:cs="Times New Roman"/>
          <w:sz w:val="24"/>
          <w:szCs w:val="24"/>
        </w:rPr>
        <w:t>Оборот табачных</w:t>
      </w:r>
      <w:r w:rsidR="002D47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47DE" w:rsidRPr="00AC2D17">
        <w:rPr>
          <w:rFonts w:ascii="Times New Roman" w:hAnsi="Times New Roman" w:cs="Times New Roman"/>
          <w:color w:val="FF0000"/>
          <w:sz w:val="24"/>
          <w:szCs w:val="24"/>
        </w:rPr>
        <w:t>никотинсодержащ</w:t>
      </w:r>
      <w:r w:rsidR="002D47DE">
        <w:rPr>
          <w:rFonts w:ascii="Times New Roman" w:hAnsi="Times New Roman" w:cs="Times New Roman"/>
          <w:color w:val="FF0000"/>
          <w:sz w:val="24"/>
          <w:szCs w:val="24"/>
        </w:rPr>
        <w:t>их</w:t>
      </w:r>
      <w:proofErr w:type="spellEnd"/>
      <w:r w:rsidRPr="00BB57C5">
        <w:rPr>
          <w:rFonts w:ascii="Times New Roman" w:hAnsi="Times New Roman" w:cs="Times New Roman"/>
          <w:sz w:val="24"/>
          <w:szCs w:val="24"/>
        </w:rPr>
        <w:t xml:space="preserve"> изделий и соблюдение антитабачного законодательства находятся на контроле </w:t>
      </w:r>
      <w:proofErr w:type="spellStart"/>
      <w:r w:rsidRPr="00BB57C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B5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7C5" w:rsidRPr="00143F95" w:rsidRDefault="00BB57C5" w:rsidP="00143F95">
      <w:pPr>
        <w:pStyle w:val="a8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4B7BB2" w:rsidRPr="00AC2D17" w:rsidRDefault="004B7BB2" w:rsidP="00143F9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B7BB2" w:rsidRPr="00AC2D17" w:rsidSect="00DB777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E"/>
    <w:rsid w:val="00002161"/>
    <w:rsid w:val="000449A9"/>
    <w:rsid w:val="00124185"/>
    <w:rsid w:val="00143F95"/>
    <w:rsid w:val="00217CEC"/>
    <w:rsid w:val="002D47DE"/>
    <w:rsid w:val="002E4799"/>
    <w:rsid w:val="002F6FFC"/>
    <w:rsid w:val="00334F2E"/>
    <w:rsid w:val="003C642E"/>
    <w:rsid w:val="00457841"/>
    <w:rsid w:val="00460275"/>
    <w:rsid w:val="00496AEA"/>
    <w:rsid w:val="004B7BB2"/>
    <w:rsid w:val="005E55EF"/>
    <w:rsid w:val="00641DCC"/>
    <w:rsid w:val="00646864"/>
    <w:rsid w:val="006D1439"/>
    <w:rsid w:val="00713B06"/>
    <w:rsid w:val="00746299"/>
    <w:rsid w:val="0084257D"/>
    <w:rsid w:val="00856B16"/>
    <w:rsid w:val="008765B3"/>
    <w:rsid w:val="008F397E"/>
    <w:rsid w:val="0090263A"/>
    <w:rsid w:val="00973296"/>
    <w:rsid w:val="00A13B4A"/>
    <w:rsid w:val="00A450EB"/>
    <w:rsid w:val="00A8382E"/>
    <w:rsid w:val="00A86CAF"/>
    <w:rsid w:val="00AC2D17"/>
    <w:rsid w:val="00AF0B9E"/>
    <w:rsid w:val="00BB1074"/>
    <w:rsid w:val="00BB57C5"/>
    <w:rsid w:val="00BD7181"/>
    <w:rsid w:val="00D911FB"/>
    <w:rsid w:val="00DA65B7"/>
    <w:rsid w:val="00DB7779"/>
    <w:rsid w:val="00DC5641"/>
    <w:rsid w:val="00E27288"/>
    <w:rsid w:val="00E45870"/>
    <w:rsid w:val="00E56D04"/>
    <w:rsid w:val="00E71F61"/>
    <w:rsid w:val="00E82978"/>
    <w:rsid w:val="00EB0C99"/>
    <w:rsid w:val="00F0796E"/>
    <w:rsid w:val="00F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F3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97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F0B9E"/>
    <w:rPr>
      <w:b/>
      <w:bCs/>
    </w:rPr>
  </w:style>
  <w:style w:type="paragraph" w:customStyle="1" w:styleId="11">
    <w:name w:val="Дата1"/>
    <w:basedOn w:val="a"/>
    <w:rsid w:val="00A8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qFormat/>
    <w:rsid w:val="00BD7181"/>
    <w:pPr>
      <w:spacing w:after="0" w:line="240" w:lineRule="auto"/>
    </w:pPr>
  </w:style>
  <w:style w:type="paragraph" w:customStyle="1" w:styleId="text-par-lh-big">
    <w:name w:val="text-par-lh-big"/>
    <w:basedOn w:val="a"/>
    <w:rsid w:val="0014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3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F39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97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F0B9E"/>
    <w:rPr>
      <w:b/>
      <w:bCs/>
    </w:rPr>
  </w:style>
  <w:style w:type="paragraph" w:customStyle="1" w:styleId="11">
    <w:name w:val="Дата1"/>
    <w:basedOn w:val="a"/>
    <w:rsid w:val="00A8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5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qFormat/>
    <w:rsid w:val="00BD7181"/>
    <w:pPr>
      <w:spacing w:after="0" w:line="240" w:lineRule="auto"/>
    </w:pPr>
  </w:style>
  <w:style w:type="paragraph" w:customStyle="1" w:styleId="text-par-lh-big">
    <w:name w:val="text-par-lh-big"/>
    <w:basedOn w:val="a"/>
    <w:rsid w:val="0014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648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42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47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9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28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59262">
          <w:blockQuote w:val="1"/>
          <w:marLeft w:val="150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680">
          <w:blockQuote w:val="1"/>
          <w:marLeft w:val="150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3117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80&amp;dst=100171&amp;field=134&amp;date=01.09.2023" TargetMode="External"/><Relationship Id="rId5" Type="http://schemas.openxmlformats.org/officeDocument/2006/relationships/hyperlink" Target="http://www.consultant.ru/document/cons_doc_LAW_1425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204-rpn</dc:creator>
  <cp:lastModifiedBy>204-rpn</cp:lastModifiedBy>
  <cp:revision>40</cp:revision>
  <cp:lastPrinted>2023-10-26T13:45:00Z</cp:lastPrinted>
  <dcterms:created xsi:type="dcterms:W3CDTF">2023-05-18T09:07:00Z</dcterms:created>
  <dcterms:modified xsi:type="dcterms:W3CDTF">2023-10-26T13:46:00Z</dcterms:modified>
</cp:coreProperties>
</file>